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3A193388" w14:textId="7302BC0D" w:rsidR="002350C6" w:rsidRDefault="006B4D46" w:rsidP="0018504C">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w:t>
            </w:r>
            <w:r w:rsidR="00B277CF">
              <w:rPr>
                <w:sz w:val="22"/>
                <w:szCs w:val="22"/>
                <w:lang w:eastAsia="en-US"/>
              </w:rPr>
              <w:t>izoliuotų laidų ir / ar kabelių</w:t>
            </w:r>
            <w:r w:rsidRPr="006B4D46">
              <w:rPr>
                <w:sz w:val="22"/>
                <w:szCs w:val="22"/>
                <w:lang w:eastAsia="en-US"/>
              </w:rPr>
              <w:t xml:space="preserve">), kurios (-ių) bendra vertė yra ne mažesnė </w:t>
            </w:r>
            <w:r w:rsidR="00B277CF">
              <w:rPr>
                <w:sz w:val="22"/>
                <w:szCs w:val="22"/>
                <w:lang w:eastAsia="en-US"/>
              </w:rPr>
              <w:t>nei</w:t>
            </w:r>
            <w:r w:rsidRPr="006B4D46">
              <w:rPr>
                <w:sz w:val="22"/>
                <w:szCs w:val="22"/>
                <w:lang w:eastAsia="en-US"/>
              </w:rPr>
              <w:t xml:space="preserve"> 1</w:t>
            </w:r>
            <w:r w:rsidR="00B277CF">
              <w:rPr>
                <w:sz w:val="22"/>
                <w:szCs w:val="22"/>
                <w:lang w:eastAsia="en-US"/>
              </w:rPr>
              <w:t>8</w:t>
            </w:r>
            <w:r w:rsidRPr="006B4D46">
              <w:rPr>
                <w:sz w:val="22"/>
                <w:szCs w:val="22"/>
                <w:lang w:eastAsia="en-US"/>
              </w:rPr>
              <w:t xml:space="preserve"> </w:t>
            </w:r>
            <w:r w:rsidR="004A505F">
              <w:rPr>
                <w:sz w:val="22"/>
                <w:szCs w:val="22"/>
                <w:lang w:eastAsia="en-US"/>
              </w:rPr>
              <w:t>0</w:t>
            </w:r>
            <w:r w:rsidRPr="006B4D46">
              <w:rPr>
                <w:sz w:val="22"/>
                <w:szCs w:val="22"/>
                <w:lang w:eastAsia="en-US"/>
              </w:rPr>
              <w:t>00,00 Eur be PVM.</w:t>
            </w:r>
          </w:p>
          <w:p w14:paraId="5A7465D2" w14:textId="72EC8C47" w:rsidR="00B277CF" w:rsidRPr="00565F32" w:rsidRDefault="00B277CF" w:rsidP="0018504C">
            <w:pPr>
              <w:jc w:val="both"/>
              <w:rPr>
                <w:sz w:val="22"/>
                <w:szCs w:val="22"/>
                <w:lang w:eastAsia="en-US"/>
              </w:rPr>
            </w:pPr>
            <w:r w:rsidRPr="00B277CF">
              <w:rPr>
                <w:sz w:val="22"/>
                <w:szCs w:val="22"/>
                <w:lang w:eastAsia="en-US"/>
              </w:rPr>
              <w:t>Jei tiekėjas teikia informaciją apie vykdomą (-as) sutartį (-is), laikoma, kad jo patirtis atitinka keliamą reikalavimą, jei vykdomos (-ų) sutarties (-ių) įvykdyta dalis pasiūlymų pateikimo dienai yra ne mažesnė nei 1</w:t>
            </w:r>
            <w:r>
              <w:rPr>
                <w:sz w:val="22"/>
                <w:szCs w:val="22"/>
                <w:lang w:eastAsia="en-US"/>
              </w:rPr>
              <w:t>8</w:t>
            </w:r>
            <w:r w:rsidRPr="00B277CF">
              <w:rPr>
                <w:sz w:val="22"/>
                <w:szCs w:val="22"/>
                <w:lang w:eastAsia="en-US"/>
              </w:rPr>
              <w:t xml:space="preserve"> </w:t>
            </w:r>
            <w:r>
              <w:rPr>
                <w:sz w:val="22"/>
                <w:szCs w:val="22"/>
                <w:lang w:eastAsia="en-US"/>
              </w:rPr>
              <w:t>0</w:t>
            </w:r>
            <w:r w:rsidRPr="00B277CF">
              <w:rPr>
                <w:sz w:val="22"/>
                <w:szCs w:val="22"/>
                <w:lang w:eastAsia="en-US"/>
              </w:rPr>
              <w:t>00 Eur be PVM.</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Prekių </w:t>
            </w:r>
            <w:r w:rsidRPr="004A505F">
              <w:rPr>
                <w:rFonts w:eastAsia="Calibri"/>
                <w:b/>
                <w:bCs/>
                <w:sz w:val="22"/>
                <w:szCs w:val="22"/>
                <w:u w:val="single"/>
                <w:lang w:eastAsia="en-US"/>
              </w:rPr>
              <w:t>sąrašas</w:t>
            </w:r>
            <w:r w:rsidRPr="006B4D46">
              <w:rPr>
                <w:rFonts w:eastAsia="Calibri"/>
                <w:sz w:val="22"/>
                <w:szCs w:val="22"/>
                <w:lang w:eastAsia="en-US"/>
              </w:rPr>
              <w:t>, kuriame nurodytos Prekių bendros sumos, datos ir Prekių gavėjai (tiek viešieji, tiek privatieji),</w:t>
            </w:r>
          </w:p>
          <w:p w14:paraId="508BDCF0" w14:textId="0AA96FFE"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2. Prekių gavėjo</w:t>
            </w:r>
            <w:r w:rsidR="00B277CF">
              <w:rPr>
                <w:rFonts w:eastAsia="Calibri"/>
                <w:sz w:val="22"/>
                <w:szCs w:val="22"/>
                <w:lang w:eastAsia="en-US"/>
              </w:rPr>
              <w:t xml:space="preserve"> (-ų)</w:t>
            </w:r>
            <w:r w:rsidRPr="006B4D46">
              <w:rPr>
                <w:rFonts w:eastAsia="Calibri"/>
                <w:sz w:val="22"/>
                <w:szCs w:val="22"/>
                <w:lang w:eastAsia="en-US"/>
              </w:rPr>
              <w:t xml:space="preserve"> </w:t>
            </w:r>
            <w:r w:rsidRPr="004A505F">
              <w:rPr>
                <w:rFonts w:eastAsia="Calibri"/>
                <w:b/>
                <w:bCs/>
                <w:sz w:val="22"/>
                <w:szCs w:val="22"/>
                <w:u w:val="single"/>
                <w:lang w:eastAsia="en-US"/>
              </w:rPr>
              <w:t>pažyma</w:t>
            </w:r>
            <w:r w:rsidRPr="006B4D46">
              <w:rPr>
                <w:rFonts w:eastAsia="Calibri"/>
                <w:sz w:val="22"/>
                <w:szCs w:val="22"/>
                <w:lang w:eastAsia="en-US"/>
              </w:rPr>
              <w:t xml:space="preserve"> (-os) apie tinkamai įvykdyt</w:t>
            </w:r>
            <w:r w:rsidR="00B277CF">
              <w:rPr>
                <w:rFonts w:eastAsia="Calibri"/>
                <w:sz w:val="22"/>
                <w:szCs w:val="22"/>
                <w:lang w:eastAsia="en-US"/>
              </w:rPr>
              <w:t>ą (-</w:t>
            </w:r>
            <w:r w:rsidRPr="006B4D46">
              <w:rPr>
                <w:rFonts w:eastAsia="Calibri"/>
                <w:sz w:val="22"/>
                <w:szCs w:val="22"/>
                <w:lang w:eastAsia="en-US"/>
              </w:rPr>
              <w:t>as</w:t>
            </w:r>
            <w:r w:rsidR="00B277CF">
              <w:rPr>
                <w:rFonts w:eastAsia="Calibri"/>
                <w:sz w:val="22"/>
                <w:szCs w:val="22"/>
                <w:lang w:eastAsia="en-US"/>
              </w:rPr>
              <w:t>)</w:t>
            </w:r>
            <w:r w:rsidRPr="006B4D46">
              <w:rPr>
                <w:rFonts w:eastAsia="Calibri"/>
                <w:sz w:val="22"/>
                <w:szCs w:val="22"/>
                <w:lang w:eastAsia="en-US"/>
              </w:rPr>
              <w:t xml:space="preserve"> ankstesn</w:t>
            </w:r>
            <w:r w:rsidR="00B277CF">
              <w:rPr>
                <w:rFonts w:eastAsia="Calibri"/>
                <w:sz w:val="22"/>
                <w:szCs w:val="22"/>
                <w:lang w:eastAsia="en-US"/>
              </w:rPr>
              <w:t>ę (-</w:t>
            </w:r>
            <w:r w:rsidRPr="006B4D46">
              <w:rPr>
                <w:rFonts w:eastAsia="Calibri"/>
                <w:sz w:val="22"/>
                <w:szCs w:val="22"/>
                <w:lang w:eastAsia="en-US"/>
              </w:rPr>
              <w:t>es</w:t>
            </w:r>
            <w:r w:rsidR="00B277CF">
              <w:rPr>
                <w:rFonts w:eastAsia="Calibri"/>
                <w:sz w:val="22"/>
                <w:szCs w:val="22"/>
                <w:lang w:eastAsia="en-US"/>
              </w:rPr>
              <w:t>)</w:t>
            </w:r>
            <w:r w:rsidRPr="006B4D46">
              <w:rPr>
                <w:rFonts w:eastAsia="Calibri"/>
                <w:sz w:val="22"/>
                <w:szCs w:val="22"/>
                <w:lang w:eastAsia="en-US"/>
              </w:rPr>
              <w:t xml:space="preserve">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B277CF" w:rsidRDefault="00565F32" w:rsidP="00565F32">
      <w:pPr>
        <w:ind w:left="-567" w:right="-755"/>
        <w:jc w:val="center"/>
        <w:rPr>
          <w:rStyle w:val="Hipersaitas"/>
          <w:bCs/>
          <w:color w:val="auto"/>
          <w:sz w:val="22"/>
          <w:szCs w:val="22"/>
        </w:rPr>
      </w:pPr>
      <w:r w:rsidRPr="00B277CF">
        <w:rPr>
          <w:rStyle w:val="Hipersaitas"/>
          <w:bCs/>
          <w:color w:val="auto"/>
          <w:sz w:val="22"/>
          <w:szCs w:val="22"/>
        </w:rPr>
        <w:t>________________</w:t>
      </w:r>
    </w:p>
    <w:sectPr w:rsidR="005130E1" w:rsidRPr="00B277CF"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34A66"/>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A505F"/>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6407E"/>
    <w:rsid w:val="009A5A66"/>
    <w:rsid w:val="009D00E6"/>
    <w:rsid w:val="00A079D1"/>
    <w:rsid w:val="00A13AFF"/>
    <w:rsid w:val="00A277A1"/>
    <w:rsid w:val="00A32586"/>
    <w:rsid w:val="00A73D1F"/>
    <w:rsid w:val="00A763FA"/>
    <w:rsid w:val="00AA0E3B"/>
    <w:rsid w:val="00AB5EDE"/>
    <w:rsid w:val="00AC72C0"/>
    <w:rsid w:val="00B03496"/>
    <w:rsid w:val="00B05D5B"/>
    <w:rsid w:val="00B277CF"/>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1A3C"/>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7</Pages>
  <Words>3553</Words>
  <Characters>20255</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95</cp:revision>
  <dcterms:created xsi:type="dcterms:W3CDTF">2022-01-07T06:04:00Z</dcterms:created>
  <dcterms:modified xsi:type="dcterms:W3CDTF">2026-06-04T08:12:00Z</dcterms:modified>
</cp:coreProperties>
</file>